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CF" w:rsidRDefault="000908B5" w:rsidP="000908B5">
      <w:pPr>
        <w:jc w:val="center"/>
      </w:pPr>
      <w:r>
        <w:t>Marquette County Transit Authority</w:t>
      </w:r>
    </w:p>
    <w:p w:rsidR="000908B5" w:rsidRDefault="000908B5" w:rsidP="000908B5">
      <w:pPr>
        <w:jc w:val="center"/>
      </w:pPr>
      <w:r>
        <w:t>1325 Commerce Drive</w:t>
      </w:r>
    </w:p>
    <w:p w:rsidR="000908B5" w:rsidRPr="002D1CD0" w:rsidRDefault="000908B5" w:rsidP="002D1CD0">
      <w:pPr>
        <w:jc w:val="center"/>
      </w:pPr>
      <w:r>
        <w:t>Marquette, MI  49855</w:t>
      </w:r>
      <w:bookmarkStart w:id="0" w:name="_GoBack"/>
      <w:bookmarkEnd w:id="0"/>
    </w:p>
    <w:p w:rsidR="000908B5" w:rsidRDefault="000908B5" w:rsidP="000908B5">
      <w:pPr>
        <w:jc w:val="center"/>
        <w:rPr>
          <w:color w:val="FF0000"/>
        </w:rPr>
      </w:pPr>
    </w:p>
    <w:p w:rsidR="000908B5" w:rsidRDefault="000908B5" w:rsidP="000908B5">
      <w:pPr>
        <w:rPr>
          <w:color w:val="000000" w:themeColor="text1"/>
        </w:rPr>
      </w:pPr>
      <w:r>
        <w:rPr>
          <w:color w:val="000000" w:themeColor="text1"/>
        </w:rPr>
        <w:t>Marquette County Transit Authority</w:t>
      </w:r>
      <w:r>
        <w:rPr>
          <w:color w:val="000000" w:themeColor="text1"/>
        </w:rPr>
        <w:tab/>
      </w:r>
      <w:r>
        <w:rPr>
          <w:color w:val="000000" w:themeColor="text1"/>
        </w:rPr>
        <w:tab/>
      </w:r>
      <w:r>
        <w:rPr>
          <w:color w:val="000000" w:themeColor="text1"/>
        </w:rPr>
        <w:tab/>
      </w:r>
      <w:r>
        <w:rPr>
          <w:color w:val="000000" w:themeColor="text1"/>
        </w:rPr>
        <w:tab/>
        <w:t xml:space="preserve">                                     February 16</w:t>
      </w:r>
      <w:r w:rsidRPr="000908B5">
        <w:rPr>
          <w:color w:val="000000" w:themeColor="text1"/>
          <w:vertAlign w:val="superscript"/>
        </w:rPr>
        <w:t>th</w:t>
      </w:r>
      <w:r>
        <w:rPr>
          <w:color w:val="000000" w:themeColor="text1"/>
        </w:rPr>
        <w:t>, 2017</w:t>
      </w:r>
    </w:p>
    <w:p w:rsidR="000908B5" w:rsidRDefault="000908B5" w:rsidP="000908B5">
      <w:pPr>
        <w:rPr>
          <w:color w:val="000000" w:themeColor="text1"/>
        </w:rPr>
      </w:pPr>
    </w:p>
    <w:p w:rsidR="000908B5" w:rsidRDefault="000908B5" w:rsidP="000908B5">
      <w:pPr>
        <w:rPr>
          <w:b/>
          <w:color w:val="000000" w:themeColor="text1"/>
        </w:rPr>
      </w:pPr>
      <w:r>
        <w:rPr>
          <w:b/>
          <w:color w:val="000000" w:themeColor="text1"/>
        </w:rPr>
        <w:t>CALL TO ORDER</w:t>
      </w:r>
    </w:p>
    <w:p w:rsidR="000908B5" w:rsidRDefault="000908B5" w:rsidP="000908B5">
      <w:pPr>
        <w:rPr>
          <w:color w:val="000000" w:themeColor="text1"/>
        </w:rPr>
      </w:pPr>
      <w:r>
        <w:rPr>
          <w:color w:val="000000" w:themeColor="text1"/>
        </w:rPr>
        <w:t>Chairman of the Board LaRue called the meeting to order at 6:00 p.m. on February 16</w:t>
      </w:r>
      <w:r w:rsidRPr="000908B5">
        <w:rPr>
          <w:color w:val="000000" w:themeColor="text1"/>
          <w:vertAlign w:val="superscript"/>
        </w:rPr>
        <w:t>th</w:t>
      </w:r>
      <w:r>
        <w:rPr>
          <w:color w:val="000000" w:themeColor="text1"/>
        </w:rPr>
        <w:t xml:space="preserve">, 2017.  </w:t>
      </w:r>
    </w:p>
    <w:p w:rsidR="000908B5" w:rsidRDefault="000908B5" w:rsidP="000908B5">
      <w:pPr>
        <w:rPr>
          <w:b/>
          <w:color w:val="000000" w:themeColor="text1"/>
        </w:rPr>
      </w:pPr>
      <w:r>
        <w:rPr>
          <w:b/>
          <w:color w:val="000000" w:themeColor="text1"/>
        </w:rPr>
        <w:t>ROLL CALL</w:t>
      </w:r>
    </w:p>
    <w:p w:rsidR="000908B5" w:rsidRDefault="000908B5" w:rsidP="000908B5">
      <w:pPr>
        <w:rPr>
          <w:color w:val="000000" w:themeColor="text1"/>
        </w:rPr>
      </w:pPr>
      <w:r>
        <w:rPr>
          <w:color w:val="000000" w:themeColor="text1"/>
        </w:rPr>
        <w:t>Boyd, Connors, LaRue, Longtine, Perry, Quayle, Tollefson, Weikel and Worth.  Grund and Peterson’s absences are excused.  Others present: Klein &amp; Koski.</w:t>
      </w:r>
    </w:p>
    <w:p w:rsidR="000908B5" w:rsidRDefault="000908B5" w:rsidP="000908B5">
      <w:pPr>
        <w:rPr>
          <w:b/>
          <w:color w:val="000000" w:themeColor="text1"/>
        </w:rPr>
      </w:pPr>
      <w:r>
        <w:rPr>
          <w:b/>
          <w:color w:val="000000" w:themeColor="text1"/>
        </w:rPr>
        <w:t>MINUTES</w:t>
      </w:r>
    </w:p>
    <w:p w:rsidR="000908B5" w:rsidRDefault="000908B5" w:rsidP="000908B5">
      <w:pPr>
        <w:rPr>
          <w:color w:val="000000" w:themeColor="text1"/>
        </w:rPr>
      </w:pPr>
      <w:r>
        <w:rPr>
          <w:color w:val="000000" w:themeColor="text1"/>
        </w:rPr>
        <w:t>Tollefson made a motion to approve the Board Meeting Minutes from January 19</w:t>
      </w:r>
      <w:r w:rsidRPr="000908B5">
        <w:rPr>
          <w:color w:val="000000" w:themeColor="text1"/>
          <w:vertAlign w:val="superscript"/>
        </w:rPr>
        <w:t>th</w:t>
      </w:r>
      <w:r>
        <w:rPr>
          <w:color w:val="000000" w:themeColor="text1"/>
        </w:rPr>
        <w:t>, 2017 as presented.  Longtine supported.  Unanimously approved.</w:t>
      </w:r>
    </w:p>
    <w:p w:rsidR="000908B5" w:rsidRDefault="000908B5" w:rsidP="000908B5">
      <w:pPr>
        <w:rPr>
          <w:b/>
          <w:color w:val="000000" w:themeColor="text1"/>
        </w:rPr>
      </w:pPr>
      <w:r>
        <w:rPr>
          <w:b/>
          <w:color w:val="000000" w:themeColor="text1"/>
        </w:rPr>
        <w:t>CONSENT AGENDA</w:t>
      </w:r>
    </w:p>
    <w:p w:rsidR="000908B5" w:rsidRDefault="000908B5" w:rsidP="000908B5">
      <w:pPr>
        <w:rPr>
          <w:color w:val="000000" w:themeColor="text1"/>
        </w:rPr>
      </w:pPr>
      <w:r>
        <w:rPr>
          <w:color w:val="000000" w:themeColor="text1"/>
        </w:rPr>
        <w:t>Quayle pulled A from the Consent Agenda.  Added to Action Items #3.  Tollefson made a motion to approve B, C &amp; D from the Consent Agenda.  Connors supported.  Unanimously approved.</w:t>
      </w:r>
    </w:p>
    <w:p w:rsidR="000908B5" w:rsidRDefault="000908B5" w:rsidP="000908B5">
      <w:pPr>
        <w:rPr>
          <w:b/>
          <w:color w:val="000000" w:themeColor="text1"/>
        </w:rPr>
      </w:pPr>
      <w:r>
        <w:rPr>
          <w:b/>
          <w:color w:val="000000" w:themeColor="text1"/>
        </w:rPr>
        <w:t>AGENDA</w:t>
      </w:r>
    </w:p>
    <w:p w:rsidR="000908B5" w:rsidRDefault="009E2CD2" w:rsidP="000908B5">
      <w:pPr>
        <w:rPr>
          <w:color w:val="000000" w:themeColor="text1"/>
        </w:rPr>
      </w:pPr>
      <w:r>
        <w:rPr>
          <w:color w:val="000000" w:themeColor="text1"/>
        </w:rPr>
        <w:t>Perry made a motion to approve the Agenda as presented.  Worth supported.  Unanimously approved.</w:t>
      </w:r>
    </w:p>
    <w:p w:rsidR="009E2CD2" w:rsidRDefault="009E2CD2" w:rsidP="000908B5">
      <w:pPr>
        <w:rPr>
          <w:b/>
          <w:color w:val="000000" w:themeColor="text1"/>
        </w:rPr>
      </w:pPr>
      <w:r>
        <w:rPr>
          <w:b/>
          <w:color w:val="000000" w:themeColor="text1"/>
        </w:rPr>
        <w:t>PUBLIC COMMENT</w:t>
      </w:r>
    </w:p>
    <w:p w:rsidR="009E2CD2" w:rsidRDefault="009E2CD2" w:rsidP="000908B5">
      <w:pPr>
        <w:rPr>
          <w:color w:val="000000" w:themeColor="text1"/>
        </w:rPr>
      </w:pPr>
      <w:r>
        <w:rPr>
          <w:color w:val="000000" w:themeColor="text1"/>
        </w:rPr>
        <w:t>None</w:t>
      </w:r>
    </w:p>
    <w:p w:rsidR="009E2CD2" w:rsidRDefault="009E2CD2" w:rsidP="000908B5">
      <w:pPr>
        <w:rPr>
          <w:b/>
          <w:color w:val="000000" w:themeColor="text1"/>
        </w:rPr>
      </w:pPr>
      <w:r>
        <w:rPr>
          <w:b/>
          <w:color w:val="000000" w:themeColor="text1"/>
        </w:rPr>
        <w:t>ACTION ITEMS</w:t>
      </w:r>
    </w:p>
    <w:p w:rsidR="009E2CD2" w:rsidRPr="009E2CD2" w:rsidRDefault="009E2CD2" w:rsidP="009E2CD2">
      <w:pPr>
        <w:pStyle w:val="ListParagraph"/>
        <w:numPr>
          <w:ilvl w:val="0"/>
          <w:numId w:val="1"/>
        </w:numPr>
        <w:rPr>
          <w:b/>
          <w:color w:val="000000" w:themeColor="text1"/>
        </w:rPr>
      </w:pPr>
      <w:r>
        <w:rPr>
          <w:b/>
          <w:color w:val="000000" w:themeColor="text1"/>
        </w:rPr>
        <w:t xml:space="preserve"> Committee </w:t>
      </w:r>
      <w:r w:rsidR="00C32685">
        <w:rPr>
          <w:b/>
          <w:color w:val="000000" w:themeColor="text1"/>
        </w:rPr>
        <w:t>Assignments for</w:t>
      </w:r>
      <w:r>
        <w:rPr>
          <w:b/>
          <w:color w:val="000000" w:themeColor="text1"/>
        </w:rPr>
        <w:t xml:space="preserve"> 2017:  </w:t>
      </w:r>
      <w:r>
        <w:rPr>
          <w:color w:val="000000" w:themeColor="text1"/>
        </w:rPr>
        <w:t>Weikel made a motion to approve the Committee Assignments as presented.  Longtine supported.  Unanimously approved.</w:t>
      </w:r>
    </w:p>
    <w:p w:rsidR="009E2CD2" w:rsidRPr="007B6BD4" w:rsidRDefault="009E2CD2" w:rsidP="009E2CD2">
      <w:pPr>
        <w:pStyle w:val="ListParagraph"/>
        <w:numPr>
          <w:ilvl w:val="0"/>
          <w:numId w:val="1"/>
        </w:numPr>
        <w:rPr>
          <w:b/>
          <w:color w:val="000000" w:themeColor="text1"/>
        </w:rPr>
      </w:pPr>
      <w:r>
        <w:rPr>
          <w:b/>
          <w:color w:val="000000" w:themeColor="text1"/>
        </w:rPr>
        <w:t xml:space="preserve">Review Attorney Information:  </w:t>
      </w:r>
      <w:r>
        <w:rPr>
          <w:color w:val="000000" w:themeColor="text1"/>
        </w:rPr>
        <w:t xml:space="preserve">After review and discussion about our current Attorney starting a private practice the Board of Directors decided to go with </w:t>
      </w:r>
      <w:r w:rsidRPr="009E2CD2">
        <w:rPr>
          <w:color w:val="000000" w:themeColor="text1"/>
        </w:rPr>
        <w:t>Mika Meyers Beckett &amp; Jones PLC</w:t>
      </w:r>
      <w:r>
        <w:rPr>
          <w:color w:val="000000" w:themeColor="text1"/>
        </w:rPr>
        <w:t xml:space="preserve"> from Grand Rapids, Michigan.</w:t>
      </w:r>
      <w:r w:rsidR="007B6BD4">
        <w:rPr>
          <w:color w:val="000000" w:themeColor="text1"/>
        </w:rPr>
        <w:t xml:space="preserve">  Tollefson made a motion to approve Mika Meyers Beckett &amp; Jones PLC.  Weikel supported.  Unanimously approved.</w:t>
      </w:r>
    </w:p>
    <w:p w:rsidR="007B6BD4" w:rsidRPr="007B6BD4" w:rsidRDefault="007B6BD4" w:rsidP="009E2CD2">
      <w:pPr>
        <w:pStyle w:val="ListParagraph"/>
        <w:numPr>
          <w:ilvl w:val="0"/>
          <w:numId w:val="1"/>
        </w:numPr>
        <w:rPr>
          <w:b/>
          <w:color w:val="000000" w:themeColor="text1"/>
        </w:rPr>
      </w:pPr>
      <w:r>
        <w:rPr>
          <w:b/>
          <w:color w:val="000000" w:themeColor="text1"/>
        </w:rPr>
        <w:lastRenderedPageBreak/>
        <w:t xml:space="preserve">Consent Agenda A: </w:t>
      </w:r>
      <w:r>
        <w:rPr>
          <w:color w:val="000000" w:themeColor="text1"/>
        </w:rPr>
        <w:t xml:space="preserve">Quayle inquired about the purchase from Dalco for the Sweeper/Scrubber in Ishpeming.  Klein commented that this purchase was for the sole purpose of keeping the garage floors cleaned at our Ishpeming location.  Quayle inquired about the L.S.C.P. payment of $646 wanting to know if they visit or facility or </w:t>
      </w:r>
      <w:r w:rsidR="00C32685">
        <w:rPr>
          <w:color w:val="000000" w:themeColor="text1"/>
        </w:rPr>
        <w:t>helps</w:t>
      </w:r>
      <w:r>
        <w:rPr>
          <w:color w:val="000000" w:themeColor="text1"/>
        </w:rPr>
        <w:t xml:space="preserve"> us with anything throughout the year?  Klein commented that they send emails to her with updates throughout the year.  Weikel inquired about the 906 Technologies payment regarding the cameras.  Klein commented that the cameras were paid for through a grant that Marq-Tran received and that all cameras have been placed on the busses.</w:t>
      </w:r>
    </w:p>
    <w:p w:rsidR="007B6BD4" w:rsidRDefault="007B6BD4" w:rsidP="007B6BD4">
      <w:pPr>
        <w:rPr>
          <w:b/>
          <w:color w:val="000000" w:themeColor="text1"/>
        </w:rPr>
      </w:pPr>
      <w:r>
        <w:rPr>
          <w:b/>
          <w:color w:val="000000" w:themeColor="text1"/>
        </w:rPr>
        <w:t>OLD OR NEW BUSINESS</w:t>
      </w:r>
    </w:p>
    <w:p w:rsidR="007B6BD4" w:rsidRPr="00FA67F8" w:rsidRDefault="007B6BD4" w:rsidP="007B6BD4">
      <w:pPr>
        <w:pStyle w:val="ListParagraph"/>
        <w:numPr>
          <w:ilvl w:val="0"/>
          <w:numId w:val="2"/>
        </w:numPr>
        <w:rPr>
          <w:b/>
          <w:color w:val="000000" w:themeColor="text1"/>
        </w:rPr>
      </w:pPr>
      <w:r>
        <w:rPr>
          <w:b/>
          <w:color w:val="000000" w:themeColor="text1"/>
        </w:rPr>
        <w:t xml:space="preserve"> Executive Directors Report:  </w:t>
      </w:r>
      <w:r w:rsidR="00FA67F8">
        <w:rPr>
          <w:color w:val="000000" w:themeColor="text1"/>
        </w:rPr>
        <w:t xml:space="preserve">Klein reported that she will be attending the Legislative </w:t>
      </w:r>
      <w:r w:rsidR="00C32685">
        <w:rPr>
          <w:color w:val="000000" w:themeColor="text1"/>
        </w:rPr>
        <w:t>Conference</w:t>
      </w:r>
      <w:r w:rsidR="00FA67F8">
        <w:rPr>
          <w:color w:val="000000" w:themeColor="text1"/>
        </w:rPr>
        <w:t xml:space="preserve"> on March 9</w:t>
      </w:r>
      <w:r w:rsidR="00FA67F8" w:rsidRPr="00FA67F8">
        <w:rPr>
          <w:color w:val="000000" w:themeColor="text1"/>
          <w:vertAlign w:val="superscript"/>
        </w:rPr>
        <w:t>th</w:t>
      </w:r>
      <w:r w:rsidR="00FA67F8">
        <w:rPr>
          <w:color w:val="000000" w:themeColor="text1"/>
        </w:rPr>
        <w:t>, 2017 in Lansing.  Klein reported that she attended the Rural Task Force meeting that was held in Munising on February 13</w:t>
      </w:r>
      <w:r w:rsidR="00FA67F8" w:rsidRPr="00FA67F8">
        <w:rPr>
          <w:color w:val="000000" w:themeColor="text1"/>
          <w:vertAlign w:val="superscript"/>
        </w:rPr>
        <w:t>th</w:t>
      </w:r>
      <w:r w:rsidR="00FA67F8">
        <w:rPr>
          <w:color w:val="000000" w:themeColor="text1"/>
        </w:rPr>
        <w:t xml:space="preserve">, 2017.  Marq-Tran will </w:t>
      </w:r>
      <w:r w:rsidR="00C32685">
        <w:rPr>
          <w:color w:val="000000" w:themeColor="text1"/>
        </w:rPr>
        <w:t>receive</w:t>
      </w:r>
      <w:r w:rsidR="00FA67F8">
        <w:rPr>
          <w:color w:val="000000" w:themeColor="text1"/>
        </w:rPr>
        <w:t xml:space="preserve"> $80K for FY2018.</w:t>
      </w:r>
    </w:p>
    <w:p w:rsidR="00FA67F8" w:rsidRDefault="00FA67F8" w:rsidP="007B6BD4">
      <w:pPr>
        <w:pStyle w:val="ListParagraph"/>
        <w:numPr>
          <w:ilvl w:val="0"/>
          <w:numId w:val="2"/>
        </w:numPr>
        <w:rPr>
          <w:b/>
          <w:color w:val="000000" w:themeColor="text1"/>
        </w:rPr>
      </w:pPr>
      <w:r>
        <w:rPr>
          <w:b/>
          <w:color w:val="000000" w:themeColor="text1"/>
        </w:rPr>
        <w:t>Board Member Comments:</w:t>
      </w:r>
    </w:p>
    <w:p w:rsidR="00FA67F8" w:rsidRDefault="00FA67F8" w:rsidP="00FA67F8">
      <w:pPr>
        <w:pStyle w:val="ListParagraph"/>
        <w:rPr>
          <w:color w:val="000000" w:themeColor="text1"/>
        </w:rPr>
      </w:pPr>
      <w:r>
        <w:rPr>
          <w:color w:val="000000" w:themeColor="text1"/>
        </w:rPr>
        <w:t xml:space="preserve">Boyd commented about the ad placed in The Mining Journal in regards to spelling out names of grants instead of using the </w:t>
      </w:r>
      <w:r w:rsidR="00C32685">
        <w:rPr>
          <w:color w:val="000000" w:themeColor="text1"/>
        </w:rPr>
        <w:t>abbreviations</w:t>
      </w:r>
      <w:r>
        <w:rPr>
          <w:color w:val="000000" w:themeColor="text1"/>
        </w:rPr>
        <w:t>.  Example JARC.  Boyd also inquired about getting cameras and voice recording of meetings.  Such as cameras in the Board Room and Training Room.  Koski replied that she would get a quote for this equipment.</w:t>
      </w:r>
    </w:p>
    <w:p w:rsidR="00FA67F8" w:rsidRDefault="00FA67F8" w:rsidP="00FA67F8">
      <w:pPr>
        <w:rPr>
          <w:color w:val="000000" w:themeColor="text1"/>
        </w:rPr>
      </w:pPr>
    </w:p>
    <w:p w:rsidR="00FA67F8" w:rsidRDefault="00FA67F8" w:rsidP="00FA67F8">
      <w:pPr>
        <w:rPr>
          <w:b/>
          <w:color w:val="000000" w:themeColor="text1"/>
        </w:rPr>
      </w:pPr>
      <w:r>
        <w:rPr>
          <w:b/>
          <w:color w:val="000000" w:themeColor="text1"/>
        </w:rPr>
        <w:t>PUBLIC COMMENT</w:t>
      </w:r>
    </w:p>
    <w:p w:rsidR="00FA67F8" w:rsidRDefault="00FA67F8" w:rsidP="00FA67F8">
      <w:pPr>
        <w:rPr>
          <w:color w:val="000000" w:themeColor="text1"/>
        </w:rPr>
      </w:pPr>
      <w:r>
        <w:rPr>
          <w:color w:val="000000" w:themeColor="text1"/>
        </w:rPr>
        <w:t>None</w:t>
      </w:r>
    </w:p>
    <w:p w:rsidR="00FA67F8" w:rsidRDefault="00FA67F8" w:rsidP="00FA67F8">
      <w:pPr>
        <w:rPr>
          <w:b/>
          <w:color w:val="000000" w:themeColor="text1"/>
        </w:rPr>
      </w:pPr>
      <w:r>
        <w:rPr>
          <w:b/>
          <w:color w:val="000000" w:themeColor="text1"/>
        </w:rPr>
        <w:t>ADJOURNMENT</w:t>
      </w:r>
    </w:p>
    <w:p w:rsidR="00FA67F8" w:rsidRDefault="00FA67F8" w:rsidP="00FA67F8">
      <w:pPr>
        <w:rPr>
          <w:color w:val="000000" w:themeColor="text1"/>
        </w:rPr>
      </w:pPr>
      <w:r>
        <w:rPr>
          <w:color w:val="000000" w:themeColor="text1"/>
        </w:rPr>
        <w:t xml:space="preserve">Tollefson made a motion for </w:t>
      </w:r>
      <w:r w:rsidR="00C32685">
        <w:rPr>
          <w:color w:val="000000" w:themeColor="text1"/>
        </w:rPr>
        <w:t>adjournment</w:t>
      </w:r>
      <w:r>
        <w:rPr>
          <w:color w:val="000000" w:themeColor="text1"/>
        </w:rPr>
        <w:t>.  Connors supported.  Unanimously approved.  Chairman LaRue adjourned the meeting at 6:32 p.m.</w:t>
      </w:r>
    </w:p>
    <w:p w:rsidR="00FA67F8" w:rsidRDefault="00FA67F8" w:rsidP="00FA67F8">
      <w:pPr>
        <w:rPr>
          <w:color w:val="000000" w:themeColor="text1"/>
        </w:rPr>
      </w:pPr>
    </w:p>
    <w:p w:rsidR="00FA67F8" w:rsidRDefault="00FA67F8" w:rsidP="00FA67F8">
      <w:pPr>
        <w:rPr>
          <w:color w:val="000000" w:themeColor="text1"/>
        </w:rPr>
      </w:pPr>
      <w:r>
        <w:rPr>
          <w:color w:val="000000" w:themeColor="text1"/>
        </w:rPr>
        <w:t>Sincerely,</w:t>
      </w:r>
    </w:p>
    <w:p w:rsidR="00FA67F8" w:rsidRDefault="00FA67F8" w:rsidP="00FA67F8">
      <w:pPr>
        <w:rPr>
          <w:color w:val="000000" w:themeColor="text1"/>
        </w:rPr>
      </w:pPr>
    </w:p>
    <w:p w:rsidR="00FA67F8" w:rsidRDefault="00FA67F8" w:rsidP="00FA67F8">
      <w:pPr>
        <w:rPr>
          <w:color w:val="000000" w:themeColor="text1"/>
        </w:rPr>
      </w:pPr>
    </w:p>
    <w:p w:rsidR="00FA67F8" w:rsidRDefault="00FA67F8" w:rsidP="00FA67F8">
      <w:pPr>
        <w:rPr>
          <w:color w:val="000000" w:themeColor="text1"/>
        </w:rPr>
      </w:pPr>
    </w:p>
    <w:p w:rsidR="00FA67F8" w:rsidRPr="00FA67F8" w:rsidRDefault="00FA67F8" w:rsidP="00FA67F8">
      <w:pPr>
        <w:rPr>
          <w:color w:val="000000" w:themeColor="text1"/>
        </w:rPr>
      </w:pPr>
      <w:r>
        <w:rPr>
          <w:color w:val="000000" w:themeColor="text1"/>
        </w:rPr>
        <w:t>April Koski, Finance Officer</w:t>
      </w:r>
    </w:p>
    <w:p w:rsidR="009E2CD2" w:rsidRPr="009E2CD2" w:rsidRDefault="009E2CD2" w:rsidP="000908B5">
      <w:pPr>
        <w:rPr>
          <w:color w:val="000000" w:themeColor="text1"/>
        </w:rPr>
      </w:pPr>
    </w:p>
    <w:sectPr w:rsidR="009E2CD2" w:rsidRPr="009E2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35A"/>
    <w:multiLevelType w:val="hybridMultilevel"/>
    <w:tmpl w:val="9C44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D1341"/>
    <w:multiLevelType w:val="hybridMultilevel"/>
    <w:tmpl w:val="E696B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B5"/>
    <w:rsid w:val="000908B5"/>
    <w:rsid w:val="002D1CD0"/>
    <w:rsid w:val="00663ECF"/>
    <w:rsid w:val="007B6BD4"/>
    <w:rsid w:val="009E2CD2"/>
    <w:rsid w:val="00C32685"/>
    <w:rsid w:val="00FA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Koski</dc:creator>
  <cp:lastModifiedBy>April Koski</cp:lastModifiedBy>
  <cp:revision>6</cp:revision>
  <cp:lastPrinted>2017-05-02T19:31:00Z</cp:lastPrinted>
  <dcterms:created xsi:type="dcterms:W3CDTF">2017-03-09T14:11:00Z</dcterms:created>
  <dcterms:modified xsi:type="dcterms:W3CDTF">2017-05-02T19:31:00Z</dcterms:modified>
</cp:coreProperties>
</file>